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7E2C47" w:rsidRDefault="007E2C47" w:rsidP="007E2C47">
      <w:pPr>
        <w:pStyle w:val="Bezriadkovania"/>
      </w:pPr>
    </w:p>
    <w:p w:rsidR="0099752B" w:rsidRPr="001A40EA" w:rsidRDefault="007E2C47" w:rsidP="0099752B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99752B" w:rsidRDefault="0099752B" w:rsidP="0099752B">
      <w:pPr>
        <w:pStyle w:val="Bezriadkovania"/>
        <w:jc w:val="center"/>
      </w:pPr>
    </w:p>
    <w:p w:rsidR="001A40EA" w:rsidRDefault="007E2C47" w:rsidP="001A40EA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4363B2">
        <w:rPr>
          <w:color w:val="00B05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B0" w:rsidRDefault="00657CF2" w:rsidP="007E2C47">
      <w:pPr>
        <w:pStyle w:val="Bezriadkovania"/>
      </w:pPr>
      <w:r>
        <w:t>Je dôležité použité baté</w:t>
      </w:r>
      <w:r w:rsidR="0099752B">
        <w:t>rie a akumulátory</w:t>
      </w:r>
      <w:r w:rsidR="001C4FA4">
        <w:t xml:space="preserve"> odkl</w:t>
      </w:r>
      <w:r>
        <w:t>adať</w:t>
      </w:r>
      <w:r w:rsidR="001C4FA4">
        <w:t xml:space="preserve"> do nádob k tomu určených tzv</w:t>
      </w:r>
      <w:r w:rsidR="001C4FA4" w:rsidRPr="001A40EA">
        <w:rPr>
          <w:b/>
          <w:color w:val="00B050"/>
        </w:rPr>
        <w:t>. RECYKLOBOX</w:t>
      </w:r>
      <w:r>
        <w:rPr>
          <w:b/>
          <w:color w:val="00B050"/>
        </w:rPr>
        <w:t>OV,</w:t>
      </w:r>
      <w:r w:rsidR="001C4FA4" w:rsidRPr="001A40EA">
        <w:rPr>
          <w:color w:val="00B050"/>
        </w:rPr>
        <w:t xml:space="preserve"> </w:t>
      </w:r>
      <w:r w:rsidR="008D1A45">
        <w:t>ktoré sú rozmi</w:t>
      </w:r>
      <w:r>
        <w:t>e</w:t>
      </w:r>
      <w:r w:rsidR="008D1A45">
        <w:t>stnené v</w:t>
      </w:r>
      <w:r w:rsidR="0099752B">
        <w:t> </w:t>
      </w:r>
      <w:r>
        <w:t>predajniach</w:t>
      </w:r>
      <w:r w:rsidR="0099752B">
        <w:t>,</w:t>
      </w:r>
      <w:r w:rsidR="008D1A45">
        <w:t xml:space="preserve"> na </w:t>
      </w:r>
      <w:r>
        <w:t>z</w:t>
      </w:r>
      <w:r w:rsidR="008D1A45">
        <w:t xml:space="preserve">berných dvoroch a </w:t>
      </w:r>
      <w:r>
        <w:t>ď</w:t>
      </w:r>
      <w:r w:rsidR="008D1A45">
        <w:t>alších m</w:t>
      </w:r>
      <w:r>
        <w:t>ie</w:t>
      </w:r>
      <w:r w:rsidR="008D1A45">
        <w:t>st</w:t>
      </w:r>
      <w:r>
        <w:t>a</w:t>
      </w:r>
      <w:r w:rsidR="008D1A45">
        <w:t xml:space="preserve">ch na celom území Slovenska. </w:t>
      </w:r>
    </w:p>
    <w:p w:rsidR="0099752B" w:rsidRDefault="0099752B" w:rsidP="007E2C47">
      <w:pPr>
        <w:pStyle w:val="Bezriadkovania"/>
      </w:pP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99752B" w:rsidRDefault="0099752B" w:rsidP="007E2C47">
      <w:pPr>
        <w:pStyle w:val="Bezriadkovania"/>
      </w:pPr>
    </w:p>
    <w:p w:rsidR="00F238B0" w:rsidRPr="002974F9" w:rsidRDefault="00F238B0" w:rsidP="00F238B0">
      <w:pPr>
        <w:pStyle w:val="Bezriadkovania"/>
        <w:rPr>
          <w:rFonts w:ascii="TeamViewer10" w:hAnsi="TeamViewer10"/>
        </w:rPr>
      </w:pPr>
      <w:r w:rsidRPr="00DC04C8">
        <w:rPr>
          <w:lang w:val="en-US"/>
        </w:rPr>
        <w:t xml:space="preserve">Spoločnosť INSA, s.r.o. v </w:t>
      </w:r>
      <w:r>
        <w:rPr>
          <w:lang w:val="en-US"/>
        </w:rPr>
        <w:t xml:space="preserve">spolupráci s partnerskými  spoločnosťami pôsobiacimi </w:t>
      </w:r>
      <w:r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 w:rsidRPr="00DC04C8">
        <w:rPr>
          <w:lang w:val="en-US"/>
        </w:rPr>
        <w:t xml:space="preserve"> zabezpečuje zber, dopravu, spr</w:t>
      </w:r>
      <w:r>
        <w:rPr>
          <w:lang w:val="en-US"/>
        </w:rPr>
        <w:t>acovanie a recykláciu</w:t>
      </w:r>
      <w:r w:rsidRPr="00DC04C8">
        <w:rPr>
          <w:lang w:val="en-US"/>
        </w:rPr>
        <w:t xml:space="preserve"> batérií a akumulátorov. Vysoká technologická a odborná úroveň</w:t>
      </w:r>
      <w:r w:rsidRPr="00DC04C8">
        <w:rPr>
          <w:lang w:val="sk-SK"/>
        </w:rPr>
        <w:t xml:space="preserve"> </w:t>
      </w:r>
      <w:r w:rsidRPr="00DC04C8">
        <w:rPr>
          <w:lang w:val="en-US"/>
        </w:rPr>
        <w:t>spoločnos</w:t>
      </w:r>
      <w:r>
        <w:rPr>
          <w:lang w:val="en-US"/>
        </w:rPr>
        <w:t>ti je garanciou reálnej komplexnej recyklácie použitých</w:t>
      </w:r>
      <w:r w:rsidRPr="00DC04C8">
        <w:rPr>
          <w:lang w:val="en-US"/>
        </w:rPr>
        <w:t xml:space="preserve"> batérií a</w:t>
      </w:r>
      <w:r w:rsidRPr="00DC04C8">
        <w:rPr>
          <w:lang w:val="sk-SK"/>
        </w:rPr>
        <w:t xml:space="preserve"> </w:t>
      </w:r>
      <w:r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 w:rsidRPr="00DC04C8">
        <w:rPr>
          <w:lang w:val="en-US"/>
        </w:rPr>
        <w:t>V triedení a recyklácii je významným globálnym hráčom v</w:t>
      </w:r>
      <w:r w:rsidRPr="00DC04C8">
        <w:rPr>
          <w:lang w:val="sk-SK"/>
        </w:rPr>
        <w:t xml:space="preserve"> </w:t>
      </w:r>
      <w:r w:rsidRPr="00DC04C8">
        <w:rPr>
          <w:lang w:val="en-US"/>
        </w:rPr>
        <w:t>oblasti spracovania nebezpečných odpadov</w:t>
      </w:r>
      <w:r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B877E5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B0" w:rsidRDefault="00AC27B0" w:rsidP="009F29FF">
      <w:pPr>
        <w:spacing w:after="0" w:line="240" w:lineRule="auto"/>
      </w:pPr>
      <w:r>
        <w:separator/>
      </w:r>
    </w:p>
  </w:endnote>
  <w:endnote w:type="continuationSeparator" w:id="0">
    <w:p w:rsidR="00AC27B0" w:rsidRDefault="00AC27B0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B0" w:rsidRDefault="00AC27B0" w:rsidP="009F29FF">
      <w:pPr>
        <w:spacing w:after="0" w:line="240" w:lineRule="auto"/>
      </w:pPr>
      <w:r>
        <w:separator/>
      </w:r>
    </w:p>
  </w:footnote>
  <w:footnote w:type="continuationSeparator" w:id="0">
    <w:p w:rsidR="00AC27B0" w:rsidRDefault="00AC27B0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47"/>
    <w:rsid w:val="001A40EA"/>
    <w:rsid w:val="001C4FA4"/>
    <w:rsid w:val="004363B2"/>
    <w:rsid w:val="004C67E2"/>
    <w:rsid w:val="00657CF2"/>
    <w:rsid w:val="006B2FDD"/>
    <w:rsid w:val="00736534"/>
    <w:rsid w:val="0075005F"/>
    <w:rsid w:val="007825C3"/>
    <w:rsid w:val="007E2C47"/>
    <w:rsid w:val="008934B4"/>
    <w:rsid w:val="008B579B"/>
    <w:rsid w:val="008D0D64"/>
    <w:rsid w:val="008D1A45"/>
    <w:rsid w:val="008F0B46"/>
    <w:rsid w:val="00926BCC"/>
    <w:rsid w:val="00976388"/>
    <w:rsid w:val="0099752B"/>
    <w:rsid w:val="009F29FF"/>
    <w:rsid w:val="00AC27B0"/>
    <w:rsid w:val="00B877E5"/>
    <w:rsid w:val="00C20A28"/>
    <w:rsid w:val="00CA7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B0B6-D472-4D49-92BF-F06114D6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Predvolenpsmoodseku"/>
    <w:link w:val="Pta"/>
    <w:uiPriority w:val="99"/>
    <w:rsid w:val="009F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MostenicaOU</cp:lastModifiedBy>
  <cp:revision>2</cp:revision>
  <dcterms:created xsi:type="dcterms:W3CDTF">2017-09-19T05:35:00Z</dcterms:created>
  <dcterms:modified xsi:type="dcterms:W3CDTF">2017-09-19T05:35:00Z</dcterms:modified>
</cp:coreProperties>
</file>